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6D5F1" w14:textId="77777777" w:rsidR="00862508" w:rsidRDefault="00862508" w:rsidP="0086250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  <w:r w:rsidRPr="00B26017">
        <w:rPr>
          <w:rFonts w:ascii="Times New Roman" w:hAnsi="Times New Roman"/>
          <w:b/>
          <w:bCs/>
        </w:rPr>
        <w:t>Разъяснения, когда главбух не отвечает за ошибки в учете</w:t>
      </w:r>
    </w:p>
    <w:p w14:paraId="2D0A7CF5" w14:textId="77777777" w:rsidR="00862508" w:rsidRPr="00B26017" w:rsidRDefault="00862508" w:rsidP="0086250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</w:p>
    <w:p w14:paraId="06689282" w14:textId="77777777" w:rsidR="00862508" w:rsidRDefault="00862508" w:rsidP="00862508">
      <w:pPr>
        <w:spacing w:after="0" w:line="240" w:lineRule="auto"/>
        <w:ind w:firstLine="709"/>
        <w:jc w:val="both"/>
        <w:rPr>
          <w:rFonts w:ascii="Times New Roman" w:hAnsi="Times New Roman"/>
          <w:i/>
          <w:iCs/>
        </w:rPr>
      </w:pPr>
      <w:r w:rsidRPr="00B26017">
        <w:rPr>
          <w:rFonts w:ascii="Times New Roman" w:hAnsi="Times New Roman"/>
          <w:i/>
          <w:iCs/>
        </w:rPr>
        <w:t>Читайте три истории, когда главбух нечаянно переплатила сотрудникам, к чему все это привело и чем потом закончилось. А как исключить подобные ошибки и обезопасить себя в будущем, смотрите в рекомендациях адвоката Марии Поляк и аудитора, практикующего налогового консультанта Марии Булычевой.</w:t>
      </w:r>
    </w:p>
    <w:p w14:paraId="613DC48C" w14:textId="77777777" w:rsidR="00B9047D" w:rsidRPr="00B26017" w:rsidRDefault="00B9047D" w:rsidP="00862508">
      <w:pPr>
        <w:spacing w:after="0" w:line="240" w:lineRule="auto"/>
        <w:ind w:firstLine="709"/>
        <w:jc w:val="both"/>
        <w:rPr>
          <w:rFonts w:ascii="Times New Roman" w:hAnsi="Times New Roman"/>
          <w:i/>
          <w:iCs/>
        </w:rPr>
      </w:pPr>
    </w:p>
    <w:p w14:paraId="74C92DFC" w14:textId="77777777" w:rsidR="00862508" w:rsidRPr="00B26017" w:rsidRDefault="00862508" w:rsidP="0086250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B26017">
        <w:rPr>
          <w:rFonts w:ascii="Times New Roman" w:hAnsi="Times New Roman"/>
          <w:b/>
          <w:bCs/>
        </w:rPr>
        <w:t>Три истории о переплате сотрудникам: две с хорошим концом, одна неоконченная</w:t>
      </w:r>
    </w:p>
    <w:p w14:paraId="64F6158E" w14:textId="77777777" w:rsidR="00862508" w:rsidRPr="00B26017" w:rsidRDefault="00862508" w:rsidP="0086250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 wp14:anchorId="3CBAF28E" wp14:editId="6AF7F339">
            <wp:extent cx="1520190" cy="1201420"/>
            <wp:effectExtent l="0" t="0" r="0" b="0"/>
            <wp:docPr id="1" name="Рисунок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201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A5CFE9" w14:textId="77777777" w:rsidR="00862508" w:rsidRPr="00B26017" w:rsidRDefault="00862508" w:rsidP="0086250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  <w:b/>
          <w:bCs/>
        </w:rPr>
        <w:t>История 1 — о том, как главбух переплатила сотруднику, но по умолчанию в этом не виновата. </w:t>
      </w:r>
      <w:r w:rsidRPr="00B26017">
        <w:rPr>
          <w:rFonts w:ascii="Times New Roman" w:hAnsi="Times New Roman"/>
        </w:rPr>
        <w:t>Во время служебной проверки выяснилось, что сотруднику начисляли 30 процентов за выслугу лет вместо положенных 15. Это произошло из-за некорректных данных о стаже в бухгалтерской программе. В результате работнику переплатили 113 639 руб.</w:t>
      </w:r>
    </w:p>
    <w:p w14:paraId="272609FE" w14:textId="77777777" w:rsidR="00862508" w:rsidRPr="00B26017" w:rsidRDefault="00862508" w:rsidP="0086250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Компания решила через суд взыскать с главбуха излишне выплаченную сумму. Работодатель посчитал, что именно главбух внесла в учетную программу некорректные сведения. Руководитель компании объяснил: согласно должностным обязанностям главный бухгалтер персонально отвечает за выдачу сотрудникам зарплаты. Поэтому все ошибки в бухгалтерской программе и излишне выплаченные деньги главбух должна возместить. Однако судьи отказались взыскивать с главбуха переплату. Работодатель не запрашивал у главного бухгалтера никаких объяснений. Он сделал главбуха виноватой по умолчанию, а это неверно (определение Шестого кассационного суда общей юрисдикции от 24.04.2025 № 88-7606/2025).</w:t>
      </w:r>
    </w:p>
    <w:p w14:paraId="795A21C6" w14:textId="77777777" w:rsidR="00862508" w:rsidRPr="00B26017" w:rsidRDefault="00862508" w:rsidP="0086250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 wp14:anchorId="453AB00B" wp14:editId="778063D8">
            <wp:extent cx="1520190" cy="1201420"/>
            <wp:effectExtent l="0" t="0" r="0" b="0"/>
            <wp:docPr id="2" name="Рисунок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201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CE943B" w14:textId="77777777" w:rsidR="00862508" w:rsidRPr="00B26017" w:rsidRDefault="00862508" w:rsidP="0086250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  <w:b/>
          <w:bCs/>
        </w:rPr>
        <w:t>История 2 — о том, как сотруднику заплатили в 100 раз больше, но он вернул излишек. </w:t>
      </w:r>
      <w:r w:rsidRPr="00B26017">
        <w:rPr>
          <w:rFonts w:ascii="Times New Roman" w:hAnsi="Times New Roman"/>
        </w:rPr>
        <w:t>Специалист расчетного отдела вместо выплаты в 30 000 руб. ошибочно начислила сотруднику 3 млн руб. В момент, когда обнаружили ошибку, деньги уже ушли на счет работника. Главбух обратилась к сотруднику с просьбой вернуть излишне выплаченную сумму.</w:t>
      </w:r>
    </w:p>
    <w:p w14:paraId="3D19531B" w14:textId="77777777" w:rsidR="00862508" w:rsidRPr="00B26017" w:rsidRDefault="00862508" w:rsidP="0086250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Работник поступил добросовестно: он не планировал присваивать чужие деньги, и сам захотел вернуть переплату. Эта история закончилась для бухгалтера благополучно, но так бывает не всегда. Сотрудник может оказаться не таким добросовестным и не вернуть излишне полученные деньги. Когда ошибка не счетная, а техническая, например связанная с некорректными настройками учетной программы, сотрудник вправе не возвращать переплату, если не согласен с этим. Судьи такой подход поддерживают (определение Девятого кассационного суда общей юрисдикции от 09.02.2023 по делу № 88-181/2023).</w:t>
      </w:r>
    </w:p>
    <w:p w14:paraId="0F960B14" w14:textId="77777777" w:rsidR="00862508" w:rsidRPr="00B26017" w:rsidRDefault="00862508" w:rsidP="0086250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noProof/>
          <w:lang w:eastAsia="ru-RU"/>
        </w:rPr>
        <w:lastRenderedPageBreak/>
        <w:drawing>
          <wp:inline distT="0" distB="0" distL="0" distR="0" wp14:anchorId="13834B1C" wp14:editId="2EE52B8B">
            <wp:extent cx="1520190" cy="1201420"/>
            <wp:effectExtent l="19050" t="0" r="0" b="0"/>
            <wp:docPr id="3" name="Рисунок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201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33B0B2" w14:textId="77777777" w:rsidR="00862508" w:rsidRPr="00B26017" w:rsidRDefault="00862508" w:rsidP="0086250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  <w:b/>
          <w:bCs/>
        </w:rPr>
        <w:t>История 3 — о том, как переплата возникла из-за хорошо спланированной подставы. </w:t>
      </w:r>
      <w:r w:rsidRPr="00B26017">
        <w:rPr>
          <w:rFonts w:ascii="Times New Roman" w:hAnsi="Times New Roman"/>
        </w:rPr>
        <w:t>В компанию пришел новый директор. Однажды он попросил главбуха распечатать из учетной программы приказы о премировании. К своему удивлению главбух обнаружила, что размеры ее премии и премий некоторых сотрудников с приказом не совпадают. Кроме того, изменились суммы и в служебной записке. Это означало, что главбух как будто бы завысила премии на 270 000 руб.</w:t>
      </w:r>
    </w:p>
    <w:p w14:paraId="7C0E5981" w14:textId="77777777" w:rsidR="00862508" w:rsidRPr="00B26017" w:rsidRDefault="00862508" w:rsidP="0086250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Конечно, главбух могла не помнить точные размеры премий 500 сотрудников, но размер своей премии знала наверняка. Главный бухгалтер поняла, что кто-то вместо нее зашел в учетную программу и умышленно поменял суммы. Главбух заметила, что после расчет меняли дважды в разные даты. Но в итоге именно главбуха обвинили в завышении премии. Вот только с какой целью — неясно.</w:t>
      </w:r>
    </w:p>
    <w:p w14:paraId="4D8C9695" w14:textId="77777777" w:rsidR="00862508" w:rsidRPr="00B26017" w:rsidRDefault="00862508" w:rsidP="0086250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В процессе внутреннего расследования главбух сделала перерасчет завышенных премий. Сотрудники добровольно вернули лишние деньги. В результате компания не получила никакого ущерба, но обвинять главбуха не прекратили. «Ошибку» исправили, организация не пострадала, но к главному бухгалтеру применили дисциплинарное взыскание в виде увольнения. Сейчас ее хотят привлечь к уголовной ответственности по </w:t>
      </w:r>
      <w:hyperlink r:id="rId6" w:anchor="XA00MB02NH" w:tgtFrame="_blank" w:history="1">
        <w:r w:rsidRPr="00B26017">
          <w:rPr>
            <w:rStyle w:val="a3"/>
            <w:rFonts w:ascii="Times New Roman" w:hAnsi="Times New Roman"/>
          </w:rPr>
          <w:t>пункту 3</w:t>
        </w:r>
      </w:hyperlink>
      <w:r w:rsidRPr="00B26017">
        <w:rPr>
          <w:rFonts w:ascii="Times New Roman" w:hAnsi="Times New Roman"/>
        </w:rPr>
        <w:t> статьи 160 УК. Главбух пытается восстановить свое честное имя и надеется, что судьи признают увольнение незаконным.</w:t>
      </w:r>
    </w:p>
    <w:p w14:paraId="2579C18D" w14:textId="77777777" w:rsidR="00862508" w:rsidRPr="00B26017" w:rsidRDefault="00862508" w:rsidP="0086250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B26017">
        <w:rPr>
          <w:rFonts w:ascii="Times New Roman" w:hAnsi="Times New Roman"/>
          <w:b/>
          <w:bCs/>
        </w:rPr>
        <w:t>Как снизить риск ошибок в учете</w:t>
      </w:r>
    </w:p>
    <w:p w14:paraId="4B02F585" w14:textId="77777777" w:rsidR="00862508" w:rsidRPr="00B26017" w:rsidRDefault="00862508" w:rsidP="0086250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Полностью исключить ошибки невозможно, поскольку не всегда они возникают из-за невнимательности главбуха. Они могут быть и из-за некорректных данных, которые внесли другие сотрудники, а также из-за технических сбоев.</w:t>
      </w:r>
    </w:p>
    <w:p w14:paraId="4B91CB1A" w14:textId="77777777" w:rsidR="00862508" w:rsidRPr="00B26017" w:rsidRDefault="00862508" w:rsidP="0086250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Вероятность ошибок можно существенно снизить. Для этого в компании стоит выстроить систему внутреннего контроля:</w:t>
      </w:r>
    </w:p>
    <w:p w14:paraId="332991D7" w14:textId="77777777" w:rsidR="00862508" w:rsidRPr="00B26017" w:rsidRDefault="00862508" w:rsidP="0086250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— закрепить в должностных инструкциях, кто отвечает за ввод данных в учетную программу;</w:t>
      </w:r>
    </w:p>
    <w:p w14:paraId="5CCCC670" w14:textId="77777777" w:rsidR="00862508" w:rsidRPr="00B26017" w:rsidRDefault="00862508" w:rsidP="0086250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— ввести двойную проверку расчетов и особенно крупных выплат;</w:t>
      </w:r>
    </w:p>
    <w:p w14:paraId="36E58EA7" w14:textId="77777777" w:rsidR="00862508" w:rsidRPr="00B26017" w:rsidRDefault="00862508" w:rsidP="0086250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— использовать автоматические сверки и регулярные аудиторские проверки;</w:t>
      </w:r>
    </w:p>
    <w:p w14:paraId="1F9E7FF3" w14:textId="77777777" w:rsidR="00862508" w:rsidRPr="00B26017" w:rsidRDefault="00862508" w:rsidP="0086250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— документально подтверждать, что главбух действовал строго в рамках своей компетенции и по распоряжениям руководства. Все указания сверху безопаснее фиксировать письменно, хранить переписку и приказы, чтобы в случае спора доказать свою добросовестность.</w:t>
      </w:r>
    </w:p>
    <w:p w14:paraId="1E9F5A9B" w14:textId="77777777" w:rsidR="00862508" w:rsidRPr="00B26017" w:rsidRDefault="00862508" w:rsidP="0086250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B26017">
        <w:rPr>
          <w:rFonts w:ascii="Times New Roman" w:hAnsi="Times New Roman"/>
          <w:b/>
          <w:bCs/>
        </w:rPr>
        <w:t>Всегда ли за ошибки отвечает главбух</w:t>
      </w:r>
    </w:p>
    <w:p w14:paraId="6263B12A" w14:textId="77777777" w:rsidR="00862508" w:rsidRPr="00B26017" w:rsidRDefault="00862508" w:rsidP="0086250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B26017">
        <w:rPr>
          <w:rFonts w:ascii="Times New Roman" w:hAnsi="Times New Roman"/>
          <w:b/>
          <w:bCs/>
        </w:rPr>
        <w:t>Важная деталь</w:t>
      </w:r>
    </w:p>
    <w:p w14:paraId="259095B1" w14:textId="77777777" w:rsidR="00862508" w:rsidRPr="00B26017" w:rsidRDefault="00862508" w:rsidP="00862508">
      <w:pPr>
        <w:spacing w:after="0" w:line="240" w:lineRule="auto"/>
        <w:ind w:firstLine="709"/>
        <w:jc w:val="both"/>
        <w:rPr>
          <w:rFonts w:ascii="Times New Roman" w:hAnsi="Times New Roman"/>
        </w:rPr>
      </w:pPr>
      <w:hyperlink r:id="rId7" w:tgtFrame="_blank" w:history="1">
        <w:r w:rsidRPr="00B26017">
          <w:rPr>
            <w:rStyle w:val="a3"/>
            <w:rFonts w:ascii="Times New Roman" w:hAnsi="Times New Roman"/>
          </w:rPr>
          <w:t>Подпишите петицию</w:t>
        </w:r>
      </w:hyperlink>
      <w:r w:rsidRPr="00B26017">
        <w:rPr>
          <w:rFonts w:ascii="Times New Roman" w:hAnsi="Times New Roman"/>
        </w:rPr>
        <w:t> о том, чтобы в ТК закрепили понятие счетной ошибки. Сейчас его нет, поэтому о характере ошибки много споров.</w:t>
      </w:r>
    </w:p>
    <w:p w14:paraId="36CB5D53" w14:textId="77777777" w:rsidR="00862508" w:rsidRPr="00B26017" w:rsidRDefault="00862508" w:rsidP="0086250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Ответственность главбуха зависит от характера ошибки. Например, когда речь идет о чисто арифметической ошибке, переплату может вернуть сам сотрудник. Но если ошибка связана с неверным вводом данных, неправильным толкованием законов или техническими сбоями, взыскать переплату с работника почти невозможно. Хотя иногда технические ошибки учетной программы судьи готовы признавать счетными (определение Третьего кассационного суда общей юрисдикции от 24.05.2021 по делу № 88-7202/2021).</w:t>
      </w:r>
    </w:p>
    <w:p w14:paraId="32C81192" w14:textId="77777777" w:rsidR="00862508" w:rsidRPr="00B26017" w:rsidRDefault="00862508" w:rsidP="0086250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Когда взыскать переплату с сотрудника невозможно, работодатель ищет виновного внутри компании. При этом суды оценивают, кто именно допустил ошибку. Это может быть бухгалтер расчетного отдела, кадровик, директор или главбух.</w:t>
      </w:r>
    </w:p>
    <w:p w14:paraId="4056CE67" w14:textId="77777777" w:rsidR="00862508" w:rsidRPr="00B26017" w:rsidRDefault="00862508" w:rsidP="0086250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lastRenderedPageBreak/>
        <w:t>Важно понимать, что главбух не всегда автоматически виновен. Главбуха освободят от ответственности, если четко зафиксировать распределение обязанностей и доказать вину другого сотрудника.</w:t>
      </w:r>
    </w:p>
    <w:p w14:paraId="5D392061" w14:textId="77777777" w:rsidR="00862508" w:rsidRPr="00B26017" w:rsidRDefault="00862508" w:rsidP="0086250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B26017">
        <w:rPr>
          <w:rFonts w:ascii="Times New Roman" w:hAnsi="Times New Roman"/>
          <w:b/>
          <w:bCs/>
        </w:rPr>
        <w:t>Когда техническую ошибку могут признать счетной</w:t>
      </w:r>
    </w:p>
    <w:p w14:paraId="739C16B5" w14:textId="77777777" w:rsidR="00862508" w:rsidRPr="00B26017" w:rsidRDefault="00862508" w:rsidP="0086250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Сотрудник отработал 10,64 смены. Когда бухгалтер вносила сведения о зарплате, она пропустила запятую в числе, и программа рассчитала работнику выплату за 1064 смены. В результате сотрудник получил зарплату в 100 раз больше положенной. Так как работник отказался добровольно вернуть переплату, работодатель обратился в суд. Первые инстанции пришли к выводу, что речь идет как раз о счетной ошибке, и поддержали компанию. Кассация, наоборот, признала ошибку технической, то есть работодатель не вправе был требовать деньги сотрудника обратно. Однако Верховный суд решил, что кассация не права и ошибка все же счетная, а не техническая. Кроме того, судьи приняли во внимание тот факт, что работник быстро уволился после того, как получил переплату, а также отказался ознакомиться с письменным уведомлением о возврате излишне перечисленных денег (определение Верховного суда от 18.08.2025 № 46-КГ25-8-К6).</w:t>
      </w:r>
    </w:p>
    <w:p w14:paraId="4620060E" w14:textId="77777777" w:rsidR="00862508" w:rsidRPr="00B26017" w:rsidRDefault="00862508" w:rsidP="0086250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Судебная практика показывает, насколько по-разному можно квалифицировать ту или иную ошибку. Вот какие меры безопасности рекомендуют принять юрист и аудитор.</w:t>
      </w:r>
    </w:p>
    <w:tbl>
      <w:tblPr>
        <w:tblW w:w="117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5"/>
      </w:tblGrid>
      <w:tr w:rsidR="00862508" w:rsidRPr="00A811B3" w14:paraId="5437001D" w14:textId="77777777" w:rsidTr="00145004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55951AEE" w14:textId="77777777" w:rsidR="00862508" w:rsidRPr="00A811B3" w:rsidRDefault="00862508" w:rsidP="0014500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28C43A15" wp14:editId="0AF4EF28">
                  <wp:extent cx="5943600" cy="4901565"/>
                  <wp:effectExtent l="19050" t="0" r="0" b="0"/>
                  <wp:docPr id="4" name="Рисунок 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4901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0C48B4" w14:textId="77777777" w:rsidR="00862508" w:rsidRPr="00B26017" w:rsidRDefault="00862508" w:rsidP="0086250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lang w:val="en-US"/>
        </w:rPr>
      </w:pPr>
    </w:p>
    <w:p w14:paraId="3B4DF802" w14:textId="77777777" w:rsidR="00862508" w:rsidRDefault="00862508" w:rsidP="00862508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FBB3A5E" w14:textId="2BCBE4D0" w:rsidR="000C47A4" w:rsidRDefault="00862508" w:rsidP="00B9047D">
      <w:pPr>
        <w:spacing w:after="0" w:line="240" w:lineRule="auto"/>
        <w:ind w:firstLine="709"/>
        <w:jc w:val="right"/>
      </w:pPr>
      <w:r>
        <w:rPr>
          <w:rFonts w:ascii="Times New Roman" w:hAnsi="Times New Roman"/>
        </w:rPr>
        <w:t xml:space="preserve">Журнал «Главбух» №19, 2025 </w:t>
      </w:r>
    </w:p>
    <w:sectPr w:rsidR="000C47A4" w:rsidSect="000C4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2508"/>
    <w:rsid w:val="000C47A4"/>
    <w:rsid w:val="00862508"/>
    <w:rsid w:val="00B71F9E"/>
    <w:rsid w:val="00B9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06A9C"/>
  <w15:docId w15:val="{AF528CD3-BBBD-413A-88B0-C4B87B4E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508"/>
    <w:pPr>
      <w:spacing w:after="160" w:line="278" w:lineRule="auto"/>
    </w:pPr>
    <w:rPr>
      <w:rFonts w:ascii="Calibri" w:eastAsia="Calibri" w:hAnsi="Calibri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6250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2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2508"/>
    <w:rPr>
      <w:rFonts w:ascii="Tahoma" w:eastAsia="Calibri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popravki-2025.budgetnik.ru/?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glavbukh.ru/npd-doc?npmid=99&amp;npid=9017477&amp;anchor=XA00MB02NH" TargetMode="External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1031</Words>
  <Characters>5879</Characters>
  <Application>Microsoft Office Word</Application>
  <DocSecurity>0</DocSecurity>
  <Lines>48</Lines>
  <Paragraphs>13</Paragraphs>
  <ScaleCrop>false</ScaleCrop>
  <Company>Grizli777</Company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Pozdnyakova</dc:creator>
  <cp:lastModifiedBy>Екатерина Хомякова</cp:lastModifiedBy>
  <cp:revision>3</cp:revision>
  <dcterms:created xsi:type="dcterms:W3CDTF">2025-10-13T13:13:00Z</dcterms:created>
  <dcterms:modified xsi:type="dcterms:W3CDTF">2025-10-30T07:11:00Z</dcterms:modified>
</cp:coreProperties>
</file>